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2f690e7e9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c250a405f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250c2e7d84cc2" /><Relationship Type="http://schemas.openxmlformats.org/officeDocument/2006/relationships/numbering" Target="/word/numbering.xml" Id="R97eddb39224543af" /><Relationship Type="http://schemas.openxmlformats.org/officeDocument/2006/relationships/settings" Target="/word/settings.xml" Id="R5dbe5d381fa8437e" /><Relationship Type="http://schemas.openxmlformats.org/officeDocument/2006/relationships/image" Target="/word/media/027e700e-3395-44db-bae1-1d46ec1f32d2.png" Id="R4fcc250a405f4e3b" /></Relationships>
</file>