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278f5f4b9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fc8def758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3f0ab0c2e4e27" /><Relationship Type="http://schemas.openxmlformats.org/officeDocument/2006/relationships/numbering" Target="/word/numbering.xml" Id="Re7fbad2aee0e4545" /><Relationship Type="http://schemas.openxmlformats.org/officeDocument/2006/relationships/settings" Target="/word/settings.xml" Id="Rf974b20347e84427" /><Relationship Type="http://schemas.openxmlformats.org/officeDocument/2006/relationships/image" Target="/word/media/7e0e977f-c335-4fd5-b3d8-14778600024e.png" Id="R8fcfc8def7584a7e" /></Relationships>
</file>