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9f76a6e48249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d48464fefd40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Chapar,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84cae1dd674cfd" /><Relationship Type="http://schemas.openxmlformats.org/officeDocument/2006/relationships/numbering" Target="/word/numbering.xml" Id="R5e9a8b7cb81f45dd" /><Relationship Type="http://schemas.openxmlformats.org/officeDocument/2006/relationships/settings" Target="/word/settings.xml" Id="Rf16ba54a24f249a9" /><Relationship Type="http://schemas.openxmlformats.org/officeDocument/2006/relationships/image" Target="/word/media/f11f2ec5-dad8-4038-a886-f6af3a8f3dd1.png" Id="Rccd48464fefd40ae" /></Relationships>
</file>