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302c83170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c4bc224bd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Andharmanik,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ccbce518e414c" /><Relationship Type="http://schemas.openxmlformats.org/officeDocument/2006/relationships/numbering" Target="/word/numbering.xml" Id="Rfe61e95476e24a9c" /><Relationship Type="http://schemas.openxmlformats.org/officeDocument/2006/relationships/settings" Target="/word/settings.xml" Id="R3850d5bf44f44029" /><Relationship Type="http://schemas.openxmlformats.org/officeDocument/2006/relationships/image" Target="/word/media/e8ffc96e-dd00-489e-81d6-99eb440122bc.png" Id="Rd92c4bc224bd4b8c" /></Relationships>
</file>