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a3f812cb94a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7502e4535a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Aralia,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3277d08ef444a5" /><Relationship Type="http://schemas.openxmlformats.org/officeDocument/2006/relationships/numbering" Target="/word/numbering.xml" Id="Rbc390f02bcfb45ae" /><Relationship Type="http://schemas.openxmlformats.org/officeDocument/2006/relationships/settings" Target="/word/settings.xml" Id="R4d5894d5fc3f4c3a" /><Relationship Type="http://schemas.openxmlformats.org/officeDocument/2006/relationships/image" Target="/word/media/1b5e6c29-59ec-4b3a-816a-cb07037922ff.png" Id="Re27502e4535a4b3e" /></Relationships>
</file>