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f2639b065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1b91cf377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40575fa5d44ec" /><Relationship Type="http://schemas.openxmlformats.org/officeDocument/2006/relationships/numbering" Target="/word/numbering.xml" Id="R4a7b9479df9548d5" /><Relationship Type="http://schemas.openxmlformats.org/officeDocument/2006/relationships/settings" Target="/word/settings.xml" Id="R1ab307f980284a5a" /><Relationship Type="http://schemas.openxmlformats.org/officeDocument/2006/relationships/image" Target="/word/media/158391ca-899c-4f3d-8623-9c6ab9ec29c0.png" Id="Rb221b91cf3774940" /></Relationships>
</file>