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287f6e51d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5413fffed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Bartley,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19436fa6a4cef" /><Relationship Type="http://schemas.openxmlformats.org/officeDocument/2006/relationships/numbering" Target="/word/numbering.xml" Id="R112666513378408f" /><Relationship Type="http://schemas.openxmlformats.org/officeDocument/2006/relationships/settings" Target="/word/settings.xml" Id="Rb970d301bbb249fb" /><Relationship Type="http://schemas.openxmlformats.org/officeDocument/2006/relationships/image" Target="/word/media/0c1bd0f6-a849-47cb-9e60-98291ec6a75d.png" Id="R56a5413fffed4482" /></Relationships>
</file>