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a0610e23b43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65b3cc412d48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Bhadrasan,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8ceb864bb54cfc" /><Relationship Type="http://schemas.openxmlformats.org/officeDocument/2006/relationships/numbering" Target="/word/numbering.xml" Id="Rb984ca4e642742d0" /><Relationship Type="http://schemas.openxmlformats.org/officeDocument/2006/relationships/settings" Target="/word/settings.xml" Id="R56ed369a15ee4245" /><Relationship Type="http://schemas.openxmlformats.org/officeDocument/2006/relationships/image" Target="/word/media/67db1631-64ce-4525-b7c6-b71989ffb90e.png" Id="R5665b3cc412d4810" /></Relationships>
</file>