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b7eadfd334f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3ae5205b4d48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Bhagber,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c0a83271146de" /><Relationship Type="http://schemas.openxmlformats.org/officeDocument/2006/relationships/numbering" Target="/word/numbering.xml" Id="R12df89d3272543bb" /><Relationship Type="http://schemas.openxmlformats.org/officeDocument/2006/relationships/settings" Target="/word/settings.xml" Id="R6091cd8f4c224fb4" /><Relationship Type="http://schemas.openxmlformats.org/officeDocument/2006/relationships/image" Target="/word/media/e96d747c-86a2-45f8-9ca4-40f49f367f07.png" Id="R853ae5205b4d489c" /></Relationships>
</file>