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fb951ef9a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b6f5158c4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Bhulua,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55c9e873344dd" /><Relationship Type="http://schemas.openxmlformats.org/officeDocument/2006/relationships/numbering" Target="/word/numbering.xml" Id="Rb1ba64cdc2be4c2d" /><Relationship Type="http://schemas.openxmlformats.org/officeDocument/2006/relationships/settings" Target="/word/settings.xml" Id="R722288f2bf4a443b" /><Relationship Type="http://schemas.openxmlformats.org/officeDocument/2006/relationships/image" Target="/word/media/cea25c7c-12d3-4212-952b-c73ea257fd34.png" Id="R6b8b6f5158c44a66" /></Relationships>
</file>