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30cdff9c74b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920cbb26ac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Binbina,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736e532a04f1e" /><Relationship Type="http://schemas.openxmlformats.org/officeDocument/2006/relationships/numbering" Target="/word/numbering.xml" Id="R87cfe80a49b3496f" /><Relationship Type="http://schemas.openxmlformats.org/officeDocument/2006/relationships/settings" Target="/word/settings.xml" Id="R50b5fce624cb4af3" /><Relationship Type="http://schemas.openxmlformats.org/officeDocument/2006/relationships/image" Target="/word/media/037f13ed-0b88-4a2e-b602-7bfef9205e06.png" Id="R6c920cbb26ac4c08" /></Relationships>
</file>