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29b9b85df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c7d63a8e6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Boyarmari,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6cdc0b9ad483b" /><Relationship Type="http://schemas.openxmlformats.org/officeDocument/2006/relationships/numbering" Target="/word/numbering.xml" Id="R2408e855a1a841fb" /><Relationship Type="http://schemas.openxmlformats.org/officeDocument/2006/relationships/settings" Target="/word/settings.xml" Id="Rf5ea788015be472c" /><Relationship Type="http://schemas.openxmlformats.org/officeDocument/2006/relationships/image" Target="/word/media/3c692d1e-2ab9-46f6-accb-8bb3321fecf7.png" Id="R0c2c7d63a8e6485d" /></Relationships>
</file>