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efeb13b7f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8fd28aab6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Chandiprasad,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518c53b474f5d" /><Relationship Type="http://schemas.openxmlformats.org/officeDocument/2006/relationships/numbering" Target="/word/numbering.xml" Id="R54a931eb234e4153" /><Relationship Type="http://schemas.openxmlformats.org/officeDocument/2006/relationships/settings" Target="/word/settings.xml" Id="Rd8549ac649414649" /><Relationship Type="http://schemas.openxmlformats.org/officeDocument/2006/relationships/image" Target="/word/media/e5d087cc-b9d6-4d27-9ff1-d8f70d3e43cf.png" Id="Rcf88fd28aab6479e" /></Relationships>
</file>