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5befe0b47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ef0f5bac4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Chandkati,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aff17aaed4f4b" /><Relationship Type="http://schemas.openxmlformats.org/officeDocument/2006/relationships/numbering" Target="/word/numbering.xml" Id="Ra68d327499b44a31" /><Relationship Type="http://schemas.openxmlformats.org/officeDocument/2006/relationships/settings" Target="/word/settings.xml" Id="R1d2c195314b24ef2" /><Relationship Type="http://schemas.openxmlformats.org/officeDocument/2006/relationships/image" Target="/word/media/56e21efb-e97c-41a8-a24c-c128b07c440e.png" Id="Rc94ef0f5bac44ec6" /></Relationships>
</file>