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a479aedab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154ce03f2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Chandra Prasad,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b784df6f842d1" /><Relationship Type="http://schemas.openxmlformats.org/officeDocument/2006/relationships/numbering" Target="/word/numbering.xml" Id="R149bf56501b4498d" /><Relationship Type="http://schemas.openxmlformats.org/officeDocument/2006/relationships/settings" Target="/word/settings.xml" Id="R009d84ab55ae4ef9" /><Relationship Type="http://schemas.openxmlformats.org/officeDocument/2006/relationships/image" Target="/word/media/d6a93621-3ad5-463c-83d2-ebbd5808cbaf.png" Id="R1c3154ce03f24110" /></Relationships>
</file>