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df2a84c27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3269ac58b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Dukria,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82fc8cdb74df3" /><Relationship Type="http://schemas.openxmlformats.org/officeDocument/2006/relationships/numbering" Target="/word/numbering.xml" Id="R06b04d91f9cc4cbf" /><Relationship Type="http://schemas.openxmlformats.org/officeDocument/2006/relationships/settings" Target="/word/settings.xml" Id="Rb0c6e8f71fa34a28" /><Relationship Type="http://schemas.openxmlformats.org/officeDocument/2006/relationships/image" Target="/word/media/f05f0d33-52a0-4f85-8337-3cee6199abbf.png" Id="Ra093269ac58b4571" /></Relationships>
</file>