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1e66d1972647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3e7738bafc40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Falcon,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0e0756bf5842e9" /><Relationship Type="http://schemas.openxmlformats.org/officeDocument/2006/relationships/numbering" Target="/word/numbering.xml" Id="R300b7183357f474d" /><Relationship Type="http://schemas.openxmlformats.org/officeDocument/2006/relationships/settings" Target="/word/settings.xml" Id="R7fcf29bf4e06468a" /><Relationship Type="http://schemas.openxmlformats.org/officeDocument/2006/relationships/image" Target="/word/media/bb865f25-668b-4575-a287-de59115921be.png" Id="R7a3e7738bafc4008" /></Relationships>
</file>