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c4577fdb6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6797946bc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Harikesh,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41aeadf46440a" /><Relationship Type="http://schemas.openxmlformats.org/officeDocument/2006/relationships/numbering" Target="/word/numbering.xml" Id="R835f755d8b6642f2" /><Relationship Type="http://schemas.openxmlformats.org/officeDocument/2006/relationships/settings" Target="/word/settings.xml" Id="Rf6fba016c5ce4fa6" /><Relationship Type="http://schemas.openxmlformats.org/officeDocument/2006/relationships/image" Target="/word/media/c65e1432-937e-4005-9d38-bcc4d5a1a63d.png" Id="Rb0a6797946bc47dd" /></Relationships>
</file>