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eb6b42585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0d7a5b51a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Kamatkhali,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f6b4084bc4208" /><Relationship Type="http://schemas.openxmlformats.org/officeDocument/2006/relationships/numbering" Target="/word/numbering.xml" Id="Rc48ebec2f04047f3" /><Relationship Type="http://schemas.openxmlformats.org/officeDocument/2006/relationships/settings" Target="/word/settings.xml" Id="Rcebb4aea3fdd4fa6" /><Relationship Type="http://schemas.openxmlformats.org/officeDocument/2006/relationships/image" Target="/word/media/580559d3-7347-496f-827e-15091091894a.png" Id="R7190d7a5b51a4b3b" /></Relationships>
</file>