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c4887731647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fa8a75d7e24c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Khamar,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d93427b5464ef0" /><Relationship Type="http://schemas.openxmlformats.org/officeDocument/2006/relationships/numbering" Target="/word/numbering.xml" Id="Rfc2c1ec4abd54336" /><Relationship Type="http://schemas.openxmlformats.org/officeDocument/2006/relationships/settings" Target="/word/settings.xml" Id="R693fe7d4c23e4dd6" /><Relationship Type="http://schemas.openxmlformats.org/officeDocument/2006/relationships/image" Target="/word/media/683b700c-cbe7-4457-b75b-9f352a4af049.png" Id="Rd2fa8a75d7e24c64" /></Relationships>
</file>