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21b9bc93a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c11b3f1df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Khanain,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be32153f84b1f" /><Relationship Type="http://schemas.openxmlformats.org/officeDocument/2006/relationships/numbering" Target="/word/numbering.xml" Id="R2838bb83c7e84ed3" /><Relationship Type="http://schemas.openxmlformats.org/officeDocument/2006/relationships/settings" Target="/word/settings.xml" Id="R7e93ddc843c54591" /><Relationship Type="http://schemas.openxmlformats.org/officeDocument/2006/relationships/image" Target="/word/media/9c780bea-7934-4ec2-9d28-e29e151c749e.png" Id="R797c11b3f1df46cf" /></Relationships>
</file>