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fe7c91253840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02dbc4c77942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Lata,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cad65bcdcd4581" /><Relationship Type="http://schemas.openxmlformats.org/officeDocument/2006/relationships/numbering" Target="/word/numbering.xml" Id="Rc9d990e3d5484d2b" /><Relationship Type="http://schemas.openxmlformats.org/officeDocument/2006/relationships/settings" Target="/word/settings.xml" Id="R2e0bc0d027924b4e" /><Relationship Type="http://schemas.openxmlformats.org/officeDocument/2006/relationships/image" Target="/word/media/e447c28f-d653-4e93-8d88-ef8bd6abec35.png" Id="Rac02dbc4c77942d5" /></Relationships>
</file>