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2ec2a5fc5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dcc66b87c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Madhab 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e0fb8b59a4337" /><Relationship Type="http://schemas.openxmlformats.org/officeDocument/2006/relationships/numbering" Target="/word/numbering.xml" Id="Rd463edc125274213" /><Relationship Type="http://schemas.openxmlformats.org/officeDocument/2006/relationships/settings" Target="/word/settings.xml" Id="Rec96a3cf01704c18" /><Relationship Type="http://schemas.openxmlformats.org/officeDocument/2006/relationships/image" Target="/word/media/5fef142b-5885-483b-b8ea-121a673cd54e.png" Id="R2c9dcc66b87c4479" /></Relationships>
</file>