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bc2347ec5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4c7b5a477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Measa,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75100c7ae4cd8" /><Relationship Type="http://schemas.openxmlformats.org/officeDocument/2006/relationships/numbering" Target="/word/numbering.xml" Id="Rd7257acc45ef41e2" /><Relationship Type="http://schemas.openxmlformats.org/officeDocument/2006/relationships/settings" Target="/word/settings.xml" Id="R3b999620f84d47cf" /><Relationship Type="http://schemas.openxmlformats.org/officeDocument/2006/relationships/image" Target="/word/media/44e3b419-f776-4315-b49c-f4bf4276077d.png" Id="R0eb4c7b5a477458c" /></Relationships>
</file>