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ee7cc5d98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3a3fe52a4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Menikhali,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c213284ce4c94" /><Relationship Type="http://schemas.openxmlformats.org/officeDocument/2006/relationships/numbering" Target="/word/numbering.xml" Id="Rd11e5014764d41ce" /><Relationship Type="http://schemas.openxmlformats.org/officeDocument/2006/relationships/settings" Target="/word/settings.xml" Id="Reccd3fb8e78c41fd" /><Relationship Type="http://schemas.openxmlformats.org/officeDocument/2006/relationships/image" Target="/word/media/ea5a42b8-cbd1-4aa3-91c3-f48928b26df4.png" Id="Re683a3fe52a44cd2" /></Relationships>
</file>