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ab1285148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f3071b87c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Mukundi,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a091f52af4263" /><Relationship Type="http://schemas.openxmlformats.org/officeDocument/2006/relationships/numbering" Target="/word/numbering.xml" Id="Rc1d5184f7d204ac7" /><Relationship Type="http://schemas.openxmlformats.org/officeDocument/2006/relationships/settings" Target="/word/settings.xml" Id="R70788a87f5294a7c" /><Relationship Type="http://schemas.openxmlformats.org/officeDocument/2006/relationships/image" Target="/word/media/12ce348f-5931-4d1e-a9ee-32abd28b50c4.png" Id="Rd34f3071b87c4c10" /></Relationships>
</file>