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4f8c663df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a3dfd3a37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Murali,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3f8f1c6bc4bb7" /><Relationship Type="http://schemas.openxmlformats.org/officeDocument/2006/relationships/numbering" Target="/word/numbering.xml" Id="Re0eaa97a06cf49ff" /><Relationship Type="http://schemas.openxmlformats.org/officeDocument/2006/relationships/settings" Target="/word/settings.xml" Id="R11bd67ea8a024eea" /><Relationship Type="http://schemas.openxmlformats.org/officeDocument/2006/relationships/image" Target="/word/media/f1ceb1f4-ad84-43a0-8f8e-53acaf6ea654.png" Id="Ra5aa3dfd3a374671" /></Relationships>
</file>