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ca7f95d6f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7a9dda82f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Pratappur,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25246d821491a" /><Relationship Type="http://schemas.openxmlformats.org/officeDocument/2006/relationships/numbering" Target="/word/numbering.xml" Id="Rc43809a9fc414a4e" /><Relationship Type="http://schemas.openxmlformats.org/officeDocument/2006/relationships/settings" Target="/word/settings.xml" Id="R021801bb72064338" /><Relationship Type="http://schemas.openxmlformats.org/officeDocument/2006/relationships/image" Target="/word/media/d7e6f436-788e-4a98-b9b0-483ea889c206.png" Id="Ra5c7a9dda82f4cf3" /></Relationships>
</file>