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a29a5f5dc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4eb2c9227a49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Samaia,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aa4deb91343e7" /><Relationship Type="http://schemas.openxmlformats.org/officeDocument/2006/relationships/numbering" Target="/word/numbering.xml" Id="Rb22f50a86573406d" /><Relationship Type="http://schemas.openxmlformats.org/officeDocument/2006/relationships/settings" Target="/word/settings.xml" Id="Rc3c74f42dacf44bd" /><Relationship Type="http://schemas.openxmlformats.org/officeDocument/2006/relationships/image" Target="/word/media/85ee2865-ed6f-4821-b2d0-fe8d8ac3a299.png" Id="Ra14eb2c9227a492a" /></Relationships>
</file>