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b402b85e8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ed75f46fb7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Thengamara,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243af7a49b456b" /><Relationship Type="http://schemas.openxmlformats.org/officeDocument/2006/relationships/numbering" Target="/word/numbering.xml" Id="R1cdb1f117b96405d" /><Relationship Type="http://schemas.openxmlformats.org/officeDocument/2006/relationships/settings" Target="/word/settings.xml" Id="R1122f58925ca4042" /><Relationship Type="http://schemas.openxmlformats.org/officeDocument/2006/relationships/image" Target="/word/media/ebe99a5d-4236-4c1a-8ff7-b943b975b907.png" Id="R52ed75f46fb74049" /></Relationships>
</file>