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f40334c37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f2fd70bfa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Charjotpratap,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6a3f808f04d1a" /><Relationship Type="http://schemas.openxmlformats.org/officeDocument/2006/relationships/numbering" Target="/word/numbering.xml" Id="R6412641356b74a9d" /><Relationship Type="http://schemas.openxmlformats.org/officeDocument/2006/relationships/settings" Target="/word/settings.xml" Id="Rc991f363fe09475b" /><Relationship Type="http://schemas.openxmlformats.org/officeDocument/2006/relationships/image" Target="/word/media/b8bfe7e9-9cd0-4e66-878f-59b6b6aea506.png" Id="R366f2fd70bfa4aa5" /></Relationships>
</file>