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2fba1c91d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34c9c37a5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62a57ee6b445f" /><Relationship Type="http://schemas.openxmlformats.org/officeDocument/2006/relationships/numbering" Target="/word/numbering.xml" Id="Rf08a234a8f134233" /><Relationship Type="http://schemas.openxmlformats.org/officeDocument/2006/relationships/settings" Target="/word/settings.xml" Id="Reabc7c6c6a06407f" /><Relationship Type="http://schemas.openxmlformats.org/officeDocument/2006/relationships/image" Target="/word/media/449cd7a0-f4eb-48ad-b96a-bee853d4cb3f.png" Id="R56034c9c37a54cf6" /></Relationships>
</file>