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527c5080f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2b45de0ad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Chata Araji,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70b2d952d485b" /><Relationship Type="http://schemas.openxmlformats.org/officeDocument/2006/relationships/numbering" Target="/word/numbering.xml" Id="R1c054af56eb74ade" /><Relationship Type="http://schemas.openxmlformats.org/officeDocument/2006/relationships/settings" Target="/word/settings.xml" Id="R54008aba887b41ff" /><Relationship Type="http://schemas.openxmlformats.org/officeDocument/2006/relationships/image" Target="/word/media/cd3c9e14-c867-47b0-96f7-1c7168c82749.png" Id="Rabb2b45de0ad4306" /></Relationships>
</file>