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fc789c4dd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fb0eae673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Chatrachara,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24b2534f9415e" /><Relationship Type="http://schemas.openxmlformats.org/officeDocument/2006/relationships/numbering" Target="/word/numbering.xml" Id="R2bb6f597447b4cd0" /><Relationship Type="http://schemas.openxmlformats.org/officeDocument/2006/relationships/settings" Target="/word/settings.xml" Id="R49f8d41e68944c94" /><Relationship Type="http://schemas.openxmlformats.org/officeDocument/2006/relationships/image" Target="/word/media/5dbdb5b6-5c17-4184-b331-7e81de7b1164.png" Id="Rc59fb0eae67344bf" /></Relationships>
</file>