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9e8a3303fb46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62adb4ea294f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Chaua,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9c5ce3a60b4376" /><Relationship Type="http://schemas.openxmlformats.org/officeDocument/2006/relationships/numbering" Target="/word/numbering.xml" Id="R5101a85bc5ea4df6" /><Relationship Type="http://schemas.openxmlformats.org/officeDocument/2006/relationships/settings" Target="/word/settings.xml" Id="Rd64db727d4fe4be8" /><Relationship Type="http://schemas.openxmlformats.org/officeDocument/2006/relationships/image" Target="/word/media/c4a98844-aa9e-4763-a8a2-98b369872a7f.png" Id="R3f62adb4ea294f28" /></Relationships>
</file>