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feb8208c9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c8c81d526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Chaudhurichara,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ba7b366e842eb" /><Relationship Type="http://schemas.openxmlformats.org/officeDocument/2006/relationships/numbering" Target="/word/numbering.xml" Id="R792334aa37e943bb" /><Relationship Type="http://schemas.openxmlformats.org/officeDocument/2006/relationships/settings" Target="/word/settings.xml" Id="Rd62e827b14fe437a" /><Relationship Type="http://schemas.openxmlformats.org/officeDocument/2006/relationships/image" Target="/word/media/6349ce5e-6d30-4c8e-88ef-686662aea01e.png" Id="R82ac8c81d52645f5" /></Relationships>
</file>