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b36680ae5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ed42fb3cd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Chaukibari,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12febf2f44d9c" /><Relationship Type="http://schemas.openxmlformats.org/officeDocument/2006/relationships/numbering" Target="/word/numbering.xml" Id="R84a983f42c174f5d" /><Relationship Type="http://schemas.openxmlformats.org/officeDocument/2006/relationships/settings" Target="/word/settings.xml" Id="Rb16475b6ce344c39" /><Relationship Type="http://schemas.openxmlformats.org/officeDocument/2006/relationships/image" Target="/word/media/1e955a65-682b-4a38-9e32-ddea501c4e3c.png" Id="Rdebed42fb3cd4be9" /></Relationships>
</file>