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2a401a047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694b8d907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Chaukuni,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a2cef6c5e404e" /><Relationship Type="http://schemas.openxmlformats.org/officeDocument/2006/relationships/numbering" Target="/word/numbering.xml" Id="Re85689b9af024b04" /><Relationship Type="http://schemas.openxmlformats.org/officeDocument/2006/relationships/settings" Target="/word/settings.xml" Id="R39d9e98a81c342ed" /><Relationship Type="http://schemas.openxmlformats.org/officeDocument/2006/relationships/image" Target="/word/media/98941bb5-8695-4e22-b97a-16d862f0b4dd.png" Id="R62b694b8d9074d30" /></Relationships>
</file>