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b26de6f9e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279a323a8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Chaumadia,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28a33cfb64956" /><Relationship Type="http://schemas.openxmlformats.org/officeDocument/2006/relationships/numbering" Target="/word/numbering.xml" Id="R7a321b920ad84ec0" /><Relationship Type="http://schemas.openxmlformats.org/officeDocument/2006/relationships/settings" Target="/word/settings.xml" Id="R9973d9eba8c64bed" /><Relationship Type="http://schemas.openxmlformats.org/officeDocument/2006/relationships/image" Target="/word/media/eb3a4460-2745-42a9-9fb9-192c6ce4852d.png" Id="Rab6279a323a843bb" /></Relationships>
</file>