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b87b4c929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78e92377b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Chaumuha,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28fdb55804269" /><Relationship Type="http://schemas.openxmlformats.org/officeDocument/2006/relationships/numbering" Target="/word/numbering.xml" Id="R03cdec72680a4ecf" /><Relationship Type="http://schemas.openxmlformats.org/officeDocument/2006/relationships/settings" Target="/word/settings.xml" Id="R03b2731b72e84510" /><Relationship Type="http://schemas.openxmlformats.org/officeDocument/2006/relationships/image" Target="/word/media/6fbadf9e-df2a-4d6f-a45e-11af0e50a3a5.png" Id="R13178e92377b43c0" /></Relationships>
</file>