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d9501f458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f92ab7c8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Chaumuhani,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e916572604a18" /><Relationship Type="http://schemas.openxmlformats.org/officeDocument/2006/relationships/numbering" Target="/word/numbering.xml" Id="R57a3bd4c727348c1" /><Relationship Type="http://schemas.openxmlformats.org/officeDocument/2006/relationships/settings" Target="/word/settings.xml" Id="R7be6b25d1dfb4358" /><Relationship Type="http://schemas.openxmlformats.org/officeDocument/2006/relationships/image" Target="/word/media/66b22ff9-12e1-4ea9-8e8a-2bf066f928cc.png" Id="Rf5cf92ab7c8c4d9a" /></Relationships>
</file>