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bb76f3a08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65fa8f8ad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Chaupala,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fe11a9415498b" /><Relationship Type="http://schemas.openxmlformats.org/officeDocument/2006/relationships/numbering" Target="/word/numbering.xml" Id="Rbee73df698e74763" /><Relationship Type="http://schemas.openxmlformats.org/officeDocument/2006/relationships/settings" Target="/word/settings.xml" Id="Rcb15385c0fad4840" /><Relationship Type="http://schemas.openxmlformats.org/officeDocument/2006/relationships/image" Target="/word/media/aadabbff-d782-4f8c-93db-032b2ca1c735.png" Id="Rabf65fa8f8ad4d7b" /></Relationships>
</file>