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a2733f04a546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2b598d0d6a4b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Cherenga,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521fe816a54c88" /><Relationship Type="http://schemas.openxmlformats.org/officeDocument/2006/relationships/numbering" Target="/word/numbering.xml" Id="R663225386619487e" /><Relationship Type="http://schemas.openxmlformats.org/officeDocument/2006/relationships/settings" Target="/word/settings.xml" Id="R9a769bca442b4880" /><Relationship Type="http://schemas.openxmlformats.org/officeDocument/2006/relationships/image" Target="/word/media/21277d2c-4da2-4f19-ac7d-868dfc280efc.png" Id="R2f2b598d0d6a4b79" /></Relationships>
</file>