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3cd5b9eb2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0d47eb9f0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Chhalakhur,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52db0c0d84421" /><Relationship Type="http://schemas.openxmlformats.org/officeDocument/2006/relationships/numbering" Target="/word/numbering.xml" Id="Ra92bb7d1b889402b" /><Relationship Type="http://schemas.openxmlformats.org/officeDocument/2006/relationships/settings" Target="/word/settings.xml" Id="Rbaf3a22bde6e4dd9" /><Relationship Type="http://schemas.openxmlformats.org/officeDocument/2006/relationships/image" Target="/word/media/358b2b72-5185-44f7-950d-c60aa93c76ec.png" Id="R8b80d47eb9f04de2" /></Relationships>
</file>