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12736d5e294a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f214453c4e49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Chharikshyang Muku,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5b7c1abefd4a99" /><Relationship Type="http://schemas.openxmlformats.org/officeDocument/2006/relationships/numbering" Target="/word/numbering.xml" Id="Rdae49177a1634cfa" /><Relationship Type="http://schemas.openxmlformats.org/officeDocument/2006/relationships/settings" Target="/word/settings.xml" Id="R80190fbf2a884c2a" /><Relationship Type="http://schemas.openxmlformats.org/officeDocument/2006/relationships/image" Target="/word/media/5d9902e7-eef3-490c-bdce-a67824702227.png" Id="R35f214453c4e49fb" /></Relationships>
</file>