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3d26a7f8a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ce46c0108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Fatikchari,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bcd9653904a41" /><Relationship Type="http://schemas.openxmlformats.org/officeDocument/2006/relationships/numbering" Target="/word/numbering.xml" Id="Ra6a6186091a6406b" /><Relationship Type="http://schemas.openxmlformats.org/officeDocument/2006/relationships/settings" Target="/word/settings.xml" Id="Rdb3a6706249e4fed" /><Relationship Type="http://schemas.openxmlformats.org/officeDocument/2006/relationships/image" Target="/word/media/ff9562ac-583e-46fe-8378-39713d6e46e2.png" Id="Rf43ce46c01084d3d" /></Relationships>
</file>