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a0c8a90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27d8afe3c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c71340f8f4fbd" /><Relationship Type="http://schemas.openxmlformats.org/officeDocument/2006/relationships/numbering" Target="/word/numbering.xml" Id="R655981cfc655443c" /><Relationship Type="http://schemas.openxmlformats.org/officeDocument/2006/relationships/settings" Target="/word/settings.xml" Id="R582bc3ba45e94836" /><Relationship Type="http://schemas.openxmlformats.org/officeDocument/2006/relationships/image" Target="/word/media/c1bd4ef7-2482-4f42-a2d9-7c5cbab044eb.png" Id="Rbf427d8afe3c406e" /></Relationships>
</file>