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cc2fa001c4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d10afff894a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Gamairtala,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b2aed33054087" /><Relationship Type="http://schemas.openxmlformats.org/officeDocument/2006/relationships/numbering" Target="/word/numbering.xml" Id="R079339a5b5da4228" /><Relationship Type="http://schemas.openxmlformats.org/officeDocument/2006/relationships/settings" Target="/word/settings.xml" Id="R77baf4d984d2450f" /><Relationship Type="http://schemas.openxmlformats.org/officeDocument/2006/relationships/image" Target="/word/media/35d56f26-4e67-4248-a8e5-c5eaec294dfd.png" Id="R8e2d10afff894a5c" /></Relationships>
</file>