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1c726a8b9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9d4589dd342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Gandalgram,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626b18e054c5d" /><Relationship Type="http://schemas.openxmlformats.org/officeDocument/2006/relationships/numbering" Target="/word/numbering.xml" Id="R7e3f5187523f4ce9" /><Relationship Type="http://schemas.openxmlformats.org/officeDocument/2006/relationships/settings" Target="/word/settings.xml" Id="R5c8ad5455b1b43c9" /><Relationship Type="http://schemas.openxmlformats.org/officeDocument/2006/relationships/image" Target="/word/media/3c07cc8f-5446-4d50-a2ac-b00e893170d3.png" Id="R9e29d4589dd3429f" /></Relationships>
</file>