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4a6f77487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4b4b52bbd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Gandharbhabari,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aafdf3ec248f5" /><Relationship Type="http://schemas.openxmlformats.org/officeDocument/2006/relationships/numbering" Target="/word/numbering.xml" Id="R48a83b49dec145e5" /><Relationship Type="http://schemas.openxmlformats.org/officeDocument/2006/relationships/settings" Target="/word/settings.xml" Id="R805696b86c1d4a3e" /><Relationship Type="http://schemas.openxmlformats.org/officeDocument/2006/relationships/image" Target="/word/media/620aab34-cc02-442e-8c73-bf94607f7f13.png" Id="R3824b4b52bbd4cc4" /></Relationships>
</file>